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8" w:type="dxa"/>
        <w:tblLook w:val="04A0" w:firstRow="1" w:lastRow="0" w:firstColumn="1" w:lastColumn="0" w:noHBand="0" w:noVBand="1"/>
      </w:tblPr>
      <w:tblGrid>
        <w:gridCol w:w="4016"/>
        <w:gridCol w:w="1448"/>
        <w:gridCol w:w="4524"/>
      </w:tblGrid>
      <w:tr w:rsidR="00C46E32" w:rsidRPr="00634B78" w14:paraId="134D4899" w14:textId="77777777" w:rsidTr="00D142C9">
        <w:trPr>
          <w:trHeight w:val="894"/>
        </w:trPr>
        <w:tc>
          <w:tcPr>
            <w:tcW w:w="4016" w:type="dxa"/>
            <w:hideMark/>
          </w:tcPr>
          <w:p w14:paraId="76990E6F" w14:textId="77777777" w:rsidR="00C46E32" w:rsidRPr="00634B78" w:rsidRDefault="00C46E32" w:rsidP="00D142C9">
            <w:pPr>
              <w:jc w:val="center"/>
              <w:rPr>
                <w:rFonts w:ascii="Garamond" w:eastAsia="Calibri" w:hAnsi="Garamond"/>
                <w:b/>
              </w:rPr>
            </w:pPr>
            <w:r w:rsidRPr="00634B78">
              <w:rPr>
                <w:rFonts w:ascii="Garamond" w:eastAsia="Calibri" w:hAnsi="Garamond"/>
                <w:b/>
              </w:rPr>
              <w:t>EAST HARPTREE</w:t>
            </w:r>
          </w:p>
          <w:p w14:paraId="68CBB288" w14:textId="77777777" w:rsidR="00C46E32" w:rsidRPr="00634B78" w:rsidRDefault="00C46E32" w:rsidP="00D142C9">
            <w:pPr>
              <w:jc w:val="center"/>
              <w:rPr>
                <w:rFonts w:ascii="Garamond" w:eastAsia="Calibri" w:hAnsi="Garamond"/>
                <w:b/>
              </w:rPr>
            </w:pPr>
            <w:r w:rsidRPr="00634B78">
              <w:rPr>
                <w:rFonts w:ascii="Garamond" w:eastAsia="Calibri" w:hAnsi="Garamond"/>
                <w:b/>
              </w:rPr>
              <w:t>CHURCH</w:t>
            </w:r>
          </w:p>
          <w:p w14:paraId="698CEF22" w14:textId="77777777" w:rsidR="00C46E32" w:rsidRPr="00634B78" w:rsidRDefault="00C46E32" w:rsidP="00D142C9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34B78">
              <w:rPr>
                <w:rFonts w:ascii="Garamond" w:eastAsia="Calibri" w:hAnsi="Garamond"/>
                <w:b/>
              </w:rPr>
              <w:t>OF ENGLAND PRIMARY SCHOOL</w:t>
            </w:r>
          </w:p>
        </w:tc>
        <w:tc>
          <w:tcPr>
            <w:tcW w:w="1448" w:type="dxa"/>
            <w:hideMark/>
          </w:tcPr>
          <w:p w14:paraId="5EBEE27C" w14:textId="77777777" w:rsidR="00C46E32" w:rsidRPr="00634B78" w:rsidRDefault="00C46E32" w:rsidP="00D142C9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634B78">
              <w:rPr>
                <w:noProof/>
                <w:szCs w:val="2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55C9982" wp14:editId="6C79E5CB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-72390</wp:posOffset>
                  </wp:positionV>
                  <wp:extent cx="723900" cy="786765"/>
                  <wp:effectExtent l="0" t="0" r="0" b="0"/>
                  <wp:wrapTight wrapText="bothSides">
                    <wp:wrapPolygon edited="0">
                      <wp:start x="9663" y="0"/>
                      <wp:lineTo x="5684" y="1046"/>
                      <wp:lineTo x="0" y="5753"/>
                      <wp:lineTo x="0" y="13075"/>
                      <wp:lineTo x="1705" y="17782"/>
                      <wp:lineTo x="9095" y="20920"/>
                      <wp:lineTo x="12505" y="20920"/>
                      <wp:lineTo x="14211" y="20397"/>
                      <wp:lineTo x="19326" y="17782"/>
                      <wp:lineTo x="21032" y="14121"/>
                      <wp:lineTo x="21032" y="1569"/>
                      <wp:lineTo x="11937" y="0"/>
                      <wp:lineTo x="9663" y="0"/>
                    </wp:wrapPolygon>
                  </wp:wrapTight>
                  <wp:docPr id="1" name="Picture 1" descr="EH Primary Logo WSL 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H Primary Logo WSL 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34" t="7338" r="17337" b="27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24" w:type="dxa"/>
            <w:hideMark/>
          </w:tcPr>
          <w:p w14:paraId="5C03A7E8" w14:textId="77777777" w:rsidR="00C46E32" w:rsidRPr="00634B78" w:rsidRDefault="00C46E32" w:rsidP="00D142C9">
            <w:pPr>
              <w:keepNext/>
              <w:tabs>
                <w:tab w:val="right" w:pos="8505"/>
              </w:tabs>
              <w:outlineLvl w:val="3"/>
              <w:rPr>
                <w:rFonts w:ascii="Garamond" w:eastAsia="Calibri" w:hAnsi="Garamond"/>
                <w:b/>
              </w:rPr>
            </w:pPr>
            <w:r w:rsidRPr="00634B78">
              <w:rPr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B718739" wp14:editId="6D5D4D87">
                  <wp:simplePos x="0" y="0"/>
                  <wp:positionH relativeFrom="column">
                    <wp:posOffset>1908175</wp:posOffset>
                  </wp:positionH>
                  <wp:positionV relativeFrom="paragraph">
                    <wp:posOffset>4445</wp:posOffset>
                  </wp:positionV>
                  <wp:extent cx="838200" cy="709930"/>
                  <wp:effectExtent l="0" t="0" r="0" b="0"/>
                  <wp:wrapSquare wrapText="bothSides"/>
                  <wp:docPr id="2" name="Picture 2" descr="Ubley Church of England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bley Church of England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09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4B78">
              <w:rPr>
                <w:rFonts w:ascii="Garamond" w:eastAsia="Calibri" w:hAnsi="Garamond"/>
                <w:b/>
              </w:rPr>
              <w:t>UBLEY CHURCH OF ENGLAND PRIMARY SCHOOL</w:t>
            </w:r>
          </w:p>
        </w:tc>
      </w:tr>
    </w:tbl>
    <w:p w14:paraId="16E6DCD7" w14:textId="77777777" w:rsidR="009C2AF0" w:rsidRDefault="009C2AF0" w:rsidP="009C2AF0">
      <w:pPr>
        <w:jc w:val="both"/>
        <w:rPr>
          <w:rFonts w:ascii="Calibri" w:hAnsi="Calibri"/>
          <w:szCs w:val="24"/>
        </w:rPr>
      </w:pPr>
    </w:p>
    <w:p w14:paraId="5C42A609" w14:textId="77777777" w:rsidR="006F7032" w:rsidRDefault="006F7032" w:rsidP="009C2AF0">
      <w:pPr>
        <w:jc w:val="both"/>
        <w:rPr>
          <w:rFonts w:ascii="Calibri" w:hAnsi="Calibri"/>
          <w:szCs w:val="24"/>
        </w:rPr>
      </w:pPr>
    </w:p>
    <w:p w14:paraId="3946AFC9" w14:textId="1856FD5D" w:rsidR="009C2AF0" w:rsidRPr="00A17983" w:rsidRDefault="001B44A1" w:rsidP="009C2AF0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25</w:t>
      </w:r>
      <w:r w:rsidRPr="001B44A1">
        <w:rPr>
          <w:rFonts w:ascii="Calibri" w:hAnsi="Calibri"/>
          <w:szCs w:val="24"/>
          <w:vertAlign w:val="superscript"/>
        </w:rPr>
        <w:t>th</w:t>
      </w:r>
      <w:r>
        <w:rPr>
          <w:rFonts w:ascii="Calibri" w:hAnsi="Calibri"/>
          <w:szCs w:val="24"/>
        </w:rPr>
        <w:t xml:space="preserve"> June 2025</w:t>
      </w:r>
    </w:p>
    <w:p w14:paraId="62684746" w14:textId="55833DEB" w:rsidR="00C06E45" w:rsidRPr="00A17983" w:rsidRDefault="009C2AF0" w:rsidP="009C2AF0">
      <w:pPr>
        <w:jc w:val="both"/>
        <w:rPr>
          <w:rFonts w:ascii="Calibri" w:hAnsi="Calibri"/>
          <w:szCs w:val="24"/>
        </w:rPr>
      </w:pPr>
      <w:r w:rsidRPr="00A17983">
        <w:rPr>
          <w:rFonts w:ascii="Calibri" w:hAnsi="Calibri"/>
          <w:szCs w:val="24"/>
        </w:rPr>
        <w:t>Dear Parents/Carers</w:t>
      </w:r>
    </w:p>
    <w:p w14:paraId="14E1965D" w14:textId="2047EA02" w:rsidR="009C2AF0" w:rsidRPr="00A17983" w:rsidRDefault="00AD27CA" w:rsidP="009C2AF0">
      <w:pPr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Swimming - </w:t>
      </w:r>
      <w:r w:rsidR="00C11D69">
        <w:rPr>
          <w:rFonts w:ascii="Calibri" w:hAnsi="Calibri"/>
          <w:b/>
          <w:szCs w:val="24"/>
        </w:rPr>
        <w:t xml:space="preserve">All children in </w:t>
      </w:r>
      <w:r w:rsidR="009C2AF0" w:rsidRPr="00A17983">
        <w:rPr>
          <w:rFonts w:ascii="Calibri" w:hAnsi="Calibri"/>
          <w:b/>
          <w:szCs w:val="24"/>
        </w:rPr>
        <w:t xml:space="preserve">Year 3 &amp; 4 </w:t>
      </w:r>
      <w:r w:rsidR="001B44A1">
        <w:rPr>
          <w:rFonts w:ascii="Calibri" w:hAnsi="Calibri"/>
          <w:b/>
          <w:szCs w:val="24"/>
        </w:rPr>
        <w:t>(Squirrel Class September 2025)</w:t>
      </w:r>
    </w:p>
    <w:p w14:paraId="41EA037D" w14:textId="30ED5C16" w:rsidR="009C2AF0" w:rsidRDefault="009C2AF0" w:rsidP="009C2AF0">
      <w:pPr>
        <w:jc w:val="both"/>
        <w:rPr>
          <w:rFonts w:ascii="Calibri" w:hAnsi="Calibri"/>
          <w:szCs w:val="24"/>
        </w:rPr>
      </w:pPr>
      <w:r w:rsidRPr="00A17983">
        <w:rPr>
          <w:rFonts w:ascii="Calibri" w:hAnsi="Calibri"/>
          <w:szCs w:val="24"/>
        </w:rPr>
        <w:t>We are pleased to inform you that from September we are able to offer our Year 3 &amp; 4 pupils</w:t>
      </w:r>
      <w:r>
        <w:rPr>
          <w:rFonts w:ascii="Calibri" w:hAnsi="Calibri"/>
          <w:szCs w:val="24"/>
        </w:rPr>
        <w:t xml:space="preserve"> (202</w:t>
      </w:r>
      <w:r w:rsidR="001B44A1">
        <w:rPr>
          <w:rFonts w:ascii="Calibri" w:hAnsi="Calibri"/>
          <w:szCs w:val="24"/>
        </w:rPr>
        <w:t>5</w:t>
      </w:r>
      <w:r>
        <w:rPr>
          <w:rFonts w:ascii="Calibri" w:hAnsi="Calibri"/>
          <w:szCs w:val="24"/>
        </w:rPr>
        <w:t>/202</w:t>
      </w:r>
      <w:r w:rsidR="001B44A1">
        <w:rPr>
          <w:rFonts w:ascii="Calibri" w:hAnsi="Calibri"/>
          <w:szCs w:val="24"/>
        </w:rPr>
        <w:t>6</w:t>
      </w:r>
      <w:r w:rsidRPr="00A17983">
        <w:rPr>
          <w:rFonts w:ascii="Calibri" w:hAnsi="Calibri"/>
          <w:szCs w:val="24"/>
        </w:rPr>
        <w:t xml:space="preserve">) </w:t>
      </w:r>
      <w:r w:rsidR="00C06E45">
        <w:rPr>
          <w:rFonts w:ascii="Calibri" w:hAnsi="Calibri"/>
          <w:szCs w:val="24"/>
        </w:rPr>
        <w:t>45 minute</w:t>
      </w:r>
      <w:r w:rsidRPr="00A17983">
        <w:rPr>
          <w:rFonts w:ascii="Calibri" w:hAnsi="Calibri"/>
          <w:szCs w:val="24"/>
        </w:rPr>
        <w:t xml:space="preserve"> long swimming sessions at Hengr</w:t>
      </w:r>
      <w:r>
        <w:rPr>
          <w:rFonts w:ascii="Calibri" w:hAnsi="Calibri"/>
          <w:szCs w:val="24"/>
        </w:rPr>
        <w:t xml:space="preserve">ove Swimming Pool. </w:t>
      </w:r>
    </w:p>
    <w:p w14:paraId="65D7D97C" w14:textId="6F3DB69E" w:rsidR="009C2AF0" w:rsidRPr="00A17983" w:rsidRDefault="009C2AF0" w:rsidP="009C2AF0">
      <w:pPr>
        <w:jc w:val="both"/>
        <w:rPr>
          <w:rFonts w:ascii="Calibri" w:hAnsi="Calibri"/>
          <w:szCs w:val="24"/>
        </w:rPr>
      </w:pPr>
      <w:r w:rsidRPr="00A17983">
        <w:rPr>
          <w:rFonts w:ascii="Calibri" w:hAnsi="Calibri"/>
          <w:szCs w:val="24"/>
        </w:rPr>
        <w:t xml:space="preserve">The first session will be Monday </w:t>
      </w:r>
      <w:r w:rsidR="00D21319">
        <w:rPr>
          <w:rFonts w:ascii="Calibri" w:hAnsi="Calibri"/>
          <w:szCs w:val="24"/>
        </w:rPr>
        <w:t>8</w:t>
      </w:r>
      <w:r w:rsidRPr="00A17983">
        <w:rPr>
          <w:rFonts w:ascii="Calibri" w:hAnsi="Calibri"/>
          <w:szCs w:val="24"/>
          <w:vertAlign w:val="superscript"/>
        </w:rPr>
        <w:t>th</w:t>
      </w:r>
      <w:r w:rsidRPr="00A17983">
        <w:rPr>
          <w:rFonts w:ascii="Calibri" w:hAnsi="Calibri"/>
          <w:szCs w:val="24"/>
        </w:rPr>
        <w:t xml:space="preserve"> September and the last session will be the </w:t>
      </w:r>
      <w:r w:rsidR="00C11D69">
        <w:rPr>
          <w:rFonts w:ascii="Calibri" w:hAnsi="Calibri"/>
          <w:szCs w:val="24"/>
        </w:rPr>
        <w:t>2</w:t>
      </w:r>
      <w:r w:rsidR="001B44A1">
        <w:rPr>
          <w:rFonts w:ascii="Calibri" w:hAnsi="Calibri"/>
          <w:szCs w:val="24"/>
        </w:rPr>
        <w:t>0</w:t>
      </w:r>
      <w:r w:rsidR="001B44A1" w:rsidRPr="001B44A1">
        <w:rPr>
          <w:rFonts w:ascii="Calibri" w:hAnsi="Calibri"/>
          <w:szCs w:val="24"/>
          <w:vertAlign w:val="superscript"/>
        </w:rPr>
        <w:t>th</w:t>
      </w:r>
      <w:r w:rsidR="001B44A1">
        <w:rPr>
          <w:rFonts w:ascii="Calibri" w:hAnsi="Calibri"/>
          <w:szCs w:val="24"/>
        </w:rPr>
        <w:t xml:space="preserve"> </w:t>
      </w:r>
      <w:r w:rsidRPr="00A17983">
        <w:rPr>
          <w:rFonts w:ascii="Calibri" w:hAnsi="Calibri"/>
          <w:szCs w:val="24"/>
        </w:rPr>
        <w:t xml:space="preserve">October.  </w:t>
      </w:r>
    </w:p>
    <w:p w14:paraId="5900C89C" w14:textId="5845C427" w:rsidR="009C2AF0" w:rsidRPr="00A17983" w:rsidRDefault="009C2AF0" w:rsidP="009C2AF0">
      <w:pPr>
        <w:jc w:val="both"/>
        <w:rPr>
          <w:rFonts w:ascii="Calibri" w:hAnsi="Calibri"/>
          <w:szCs w:val="24"/>
        </w:rPr>
      </w:pPr>
      <w:r w:rsidRPr="00A17983">
        <w:rPr>
          <w:rFonts w:ascii="Calibri" w:hAnsi="Calibri"/>
          <w:szCs w:val="24"/>
        </w:rPr>
        <w:t>The children will eat their lunch slightly earlier and then travel to Hengrove Pool for their lesson at 1.30pm.</w:t>
      </w:r>
      <w:r>
        <w:rPr>
          <w:rFonts w:ascii="Calibri" w:hAnsi="Calibri"/>
          <w:szCs w:val="24"/>
        </w:rPr>
        <w:t xml:space="preserve"> They will still be able to have an Aspens school lunch</w:t>
      </w:r>
      <w:r w:rsidR="00C06E45">
        <w:rPr>
          <w:rFonts w:ascii="Calibri" w:hAnsi="Calibri"/>
          <w:szCs w:val="24"/>
        </w:rPr>
        <w:t xml:space="preserve"> if requested</w:t>
      </w:r>
      <w:r>
        <w:rPr>
          <w:rFonts w:ascii="Calibri" w:hAnsi="Calibri"/>
          <w:szCs w:val="24"/>
        </w:rPr>
        <w:t>. They will return by 3.30pm so please collect them as normal.</w:t>
      </w:r>
    </w:p>
    <w:p w14:paraId="0E1CEB48" w14:textId="00F44E52" w:rsidR="009C2AF0" w:rsidRDefault="009C2AF0" w:rsidP="009C2AF0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We are asking parents to make a voluntary contribution of </w:t>
      </w:r>
      <w:r w:rsidRPr="008D3320">
        <w:rPr>
          <w:rFonts w:ascii="Calibri" w:hAnsi="Calibri"/>
          <w:szCs w:val="24"/>
        </w:rPr>
        <w:t>£</w:t>
      </w:r>
      <w:r w:rsidR="001B44A1">
        <w:rPr>
          <w:rFonts w:ascii="Calibri" w:hAnsi="Calibri"/>
          <w:szCs w:val="24"/>
        </w:rPr>
        <w:t>35</w:t>
      </w:r>
      <w:r w:rsidRPr="008D3320">
        <w:rPr>
          <w:rFonts w:ascii="Calibri" w:hAnsi="Calibri"/>
          <w:szCs w:val="24"/>
        </w:rPr>
        <w:t xml:space="preserve"> towards the </w:t>
      </w:r>
      <w:r w:rsidR="00AD27CA" w:rsidRPr="008D3320">
        <w:rPr>
          <w:rFonts w:ascii="Calibri" w:hAnsi="Calibri"/>
          <w:szCs w:val="24"/>
        </w:rPr>
        <w:t>7</w:t>
      </w:r>
      <w:r w:rsidRPr="008D3320">
        <w:rPr>
          <w:rFonts w:ascii="Calibri" w:hAnsi="Calibri"/>
          <w:szCs w:val="24"/>
        </w:rPr>
        <w:t xml:space="preserve"> lessons </w:t>
      </w:r>
      <w:r>
        <w:rPr>
          <w:rFonts w:ascii="Calibri" w:hAnsi="Calibri"/>
          <w:szCs w:val="24"/>
        </w:rPr>
        <w:t xml:space="preserve">and the transport costs.  This will be available to pay on </w:t>
      </w:r>
      <w:r w:rsidRPr="00C06E45">
        <w:rPr>
          <w:rFonts w:ascii="Calibri" w:hAnsi="Calibri"/>
          <w:b/>
          <w:bCs/>
          <w:szCs w:val="24"/>
        </w:rPr>
        <w:t>parentpay.com</w:t>
      </w:r>
      <w:r>
        <w:rPr>
          <w:rFonts w:ascii="Calibri" w:hAnsi="Calibri"/>
          <w:szCs w:val="24"/>
        </w:rPr>
        <w:t xml:space="preserve"> along with giving consent for the children to go.</w:t>
      </w:r>
      <w:r w:rsidR="00C06E45">
        <w:rPr>
          <w:rFonts w:ascii="Calibri" w:hAnsi="Calibri"/>
          <w:szCs w:val="24"/>
        </w:rPr>
        <w:t xml:space="preserve"> The rest of the costs will come out of the</w:t>
      </w:r>
      <w:r w:rsidR="001B44A1">
        <w:rPr>
          <w:rFonts w:ascii="Calibri" w:hAnsi="Calibri"/>
          <w:szCs w:val="24"/>
        </w:rPr>
        <w:t xml:space="preserve"> </w:t>
      </w:r>
      <w:r w:rsidR="00C06E45">
        <w:rPr>
          <w:rFonts w:ascii="Calibri" w:hAnsi="Calibri"/>
          <w:szCs w:val="24"/>
        </w:rPr>
        <w:t xml:space="preserve">school </w:t>
      </w:r>
      <w:r w:rsidR="001B44A1">
        <w:rPr>
          <w:rFonts w:ascii="Calibri" w:hAnsi="Calibri"/>
          <w:szCs w:val="24"/>
        </w:rPr>
        <w:t xml:space="preserve">PE </w:t>
      </w:r>
      <w:r w:rsidR="00C06E45">
        <w:rPr>
          <w:rFonts w:ascii="Calibri" w:hAnsi="Calibri"/>
          <w:szCs w:val="24"/>
        </w:rPr>
        <w:t>budget and School House Trust funding.</w:t>
      </w:r>
    </w:p>
    <w:p w14:paraId="32A881F0" w14:textId="06722B31" w:rsidR="009C2AF0" w:rsidRDefault="009C2AF0" w:rsidP="009C2AF0">
      <w:pPr>
        <w:jc w:val="both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Please send your child to school with their swimming costume/trunks, a towel</w:t>
      </w:r>
      <w:r w:rsidR="00C06E45">
        <w:rPr>
          <w:rFonts w:ascii="Calibri" w:hAnsi="Calibri"/>
          <w:bCs/>
          <w:szCs w:val="24"/>
        </w:rPr>
        <w:t xml:space="preserve"> and </w:t>
      </w:r>
      <w:r>
        <w:rPr>
          <w:rFonts w:ascii="Calibri" w:hAnsi="Calibri"/>
          <w:bCs/>
          <w:szCs w:val="24"/>
        </w:rPr>
        <w:t>goggles.</w:t>
      </w:r>
      <w:r w:rsidR="00C06E45">
        <w:rPr>
          <w:rFonts w:ascii="Calibri" w:hAnsi="Calibri"/>
          <w:bCs/>
          <w:szCs w:val="24"/>
        </w:rPr>
        <w:t xml:space="preserve"> They can also wear a swimming hat if you have one.</w:t>
      </w:r>
    </w:p>
    <w:p w14:paraId="058DA7E3" w14:textId="78BA2629" w:rsidR="009C2AF0" w:rsidRPr="00A17983" w:rsidRDefault="001B44A1" w:rsidP="009C2AF0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bCs/>
          <w:szCs w:val="24"/>
        </w:rPr>
        <w:t>Miss Butcher and Mrs Hitchcott will be travell</w:t>
      </w:r>
      <w:r w:rsidR="006F7032">
        <w:rPr>
          <w:rFonts w:ascii="Calibri" w:hAnsi="Calibri"/>
          <w:bCs/>
          <w:szCs w:val="24"/>
        </w:rPr>
        <w:t>ing with the children and supporting them, alongside two qualified instructors at the pool.</w:t>
      </w:r>
    </w:p>
    <w:p w14:paraId="266E5ED2" w14:textId="77777777" w:rsidR="009C2AF0" w:rsidRPr="00A17983" w:rsidRDefault="009C2AF0" w:rsidP="009C2AF0">
      <w:pPr>
        <w:jc w:val="both"/>
        <w:rPr>
          <w:rFonts w:ascii="Calibri" w:hAnsi="Calibri"/>
          <w:szCs w:val="24"/>
        </w:rPr>
      </w:pPr>
      <w:r w:rsidRPr="00A17983">
        <w:rPr>
          <w:rFonts w:ascii="Calibri" w:hAnsi="Calibri"/>
          <w:szCs w:val="24"/>
        </w:rPr>
        <w:t>Yours sincerely</w:t>
      </w:r>
    </w:p>
    <w:p w14:paraId="73387055" w14:textId="77777777" w:rsidR="009C2AF0" w:rsidRPr="00A17983" w:rsidRDefault="009C2AF0" w:rsidP="009C2AF0">
      <w:pPr>
        <w:jc w:val="both"/>
        <w:rPr>
          <w:rFonts w:ascii="Calibri" w:hAnsi="Calibri"/>
          <w:sz w:val="20"/>
          <w:szCs w:val="24"/>
        </w:rPr>
      </w:pPr>
    </w:p>
    <w:p w14:paraId="573A691C" w14:textId="77777777" w:rsidR="009C2AF0" w:rsidRPr="00A17983" w:rsidRDefault="009C2AF0" w:rsidP="009C2AF0">
      <w:pPr>
        <w:jc w:val="both"/>
        <w:rPr>
          <w:rFonts w:ascii="Calibri" w:hAnsi="Calibri"/>
          <w:sz w:val="20"/>
          <w:szCs w:val="24"/>
        </w:rPr>
      </w:pPr>
    </w:p>
    <w:p w14:paraId="76DF374D" w14:textId="77777777" w:rsidR="009C2AF0" w:rsidRDefault="009C2AF0" w:rsidP="009C2AF0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Ian Harvey</w:t>
      </w:r>
    </w:p>
    <w:p w14:paraId="6C5986E5" w14:textId="77777777" w:rsidR="009C2AF0" w:rsidRDefault="009C2AF0" w:rsidP="009C2AF0">
      <w:r>
        <w:rPr>
          <w:rFonts w:ascii="Calibri" w:hAnsi="Calibri"/>
          <w:szCs w:val="24"/>
        </w:rPr>
        <w:t>Head Teacher</w:t>
      </w:r>
    </w:p>
    <w:p w14:paraId="4198FE32" w14:textId="77777777" w:rsidR="00A6187C" w:rsidRDefault="00D21319" w:rsidP="00C46E32">
      <w:pPr>
        <w:ind w:left="-567"/>
        <w:jc w:val="center"/>
      </w:pPr>
    </w:p>
    <w:sectPr w:rsidR="00A6187C" w:rsidSect="00C46E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32"/>
    <w:rsid w:val="001B44A1"/>
    <w:rsid w:val="005029E8"/>
    <w:rsid w:val="006B49D7"/>
    <w:rsid w:val="006F7032"/>
    <w:rsid w:val="008D3320"/>
    <w:rsid w:val="00993723"/>
    <w:rsid w:val="009C2AF0"/>
    <w:rsid w:val="00AD27CA"/>
    <w:rsid w:val="00C06E45"/>
    <w:rsid w:val="00C11D69"/>
    <w:rsid w:val="00C46E32"/>
    <w:rsid w:val="00D21319"/>
    <w:rsid w:val="00F74AA5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B370"/>
  <w15:docId w15:val="{9D3A3B52-8E9A-4F3C-B5AB-F792FD09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E3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Veater</dc:creator>
  <cp:lastModifiedBy>Gill Alexander</cp:lastModifiedBy>
  <cp:revision>3</cp:revision>
  <cp:lastPrinted>2023-07-03T11:57:00Z</cp:lastPrinted>
  <dcterms:created xsi:type="dcterms:W3CDTF">2025-06-25T12:14:00Z</dcterms:created>
  <dcterms:modified xsi:type="dcterms:W3CDTF">2025-06-25T12:16:00Z</dcterms:modified>
</cp:coreProperties>
</file>